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C0B" w:rsidRDefault="00814C0B" w:rsidP="00814C0B">
      <w:pPr>
        <w:jc w:val="center"/>
        <w:rPr>
          <w:sz w:val="28"/>
          <w:szCs w:val="28"/>
          <w:lang w:val="en-US"/>
        </w:rPr>
      </w:pPr>
      <w:r>
        <w:rPr>
          <w:sz w:val="28"/>
          <w:szCs w:val="28"/>
          <w:lang w:val="kk-KZ"/>
        </w:rPr>
        <w:t>Дәріс № 10</w:t>
      </w:r>
    </w:p>
    <w:p w:rsidR="00814C0B" w:rsidRDefault="00814C0B" w:rsidP="00814C0B">
      <w:pPr>
        <w:jc w:val="center"/>
        <w:rPr>
          <w:b/>
          <w:sz w:val="28"/>
          <w:szCs w:val="28"/>
          <w:lang w:val="en-US"/>
        </w:rPr>
      </w:pPr>
      <w:r w:rsidRPr="007034E9">
        <w:rPr>
          <w:b/>
          <w:sz w:val="28"/>
          <w:szCs w:val="28"/>
          <w:lang w:val="kk-KZ"/>
        </w:rPr>
        <w:t>Экологиялық са</w:t>
      </w:r>
      <w:r>
        <w:rPr>
          <w:b/>
          <w:sz w:val="28"/>
          <w:szCs w:val="28"/>
          <w:lang w:val="kk-KZ"/>
        </w:rPr>
        <w:t>раптама. Экологиялық сақтандыру</w:t>
      </w:r>
    </w:p>
    <w:p w:rsidR="00814C0B" w:rsidRPr="007034E9" w:rsidRDefault="00814C0B" w:rsidP="00814C0B">
      <w:pPr>
        <w:jc w:val="center"/>
        <w:rPr>
          <w:b/>
          <w:sz w:val="28"/>
          <w:szCs w:val="28"/>
          <w:lang w:val="en-US"/>
        </w:rPr>
      </w:pPr>
    </w:p>
    <w:p w:rsidR="00814C0B" w:rsidRDefault="00814C0B" w:rsidP="00814C0B">
      <w:pPr>
        <w:tabs>
          <w:tab w:val="left" w:pos="1080"/>
        </w:tabs>
        <w:ind w:firstLine="709"/>
        <w:jc w:val="both"/>
        <w:rPr>
          <w:sz w:val="28"/>
          <w:szCs w:val="28"/>
          <w:lang w:val="kk-KZ"/>
        </w:rPr>
      </w:pPr>
      <w:r>
        <w:rPr>
          <w:sz w:val="28"/>
          <w:szCs w:val="28"/>
          <w:lang w:val="kk-KZ"/>
        </w:rPr>
        <w:t>Қазақстан Республикасында мемлекеттік экологиялық сараптама мен қоғамдық экологиялық сараптама жүзеге асырылып жатыр. Соның ішіндегі экологиялық сараптама мынадай мақсатта жүргізіледі:</w:t>
      </w:r>
    </w:p>
    <w:p w:rsidR="00814C0B" w:rsidRDefault="00814C0B" w:rsidP="00814C0B">
      <w:pPr>
        <w:numPr>
          <w:ilvl w:val="0"/>
          <w:numId w:val="1"/>
        </w:numPr>
        <w:tabs>
          <w:tab w:val="left" w:pos="1080"/>
        </w:tabs>
        <w:ind w:left="0" w:firstLine="709"/>
        <w:jc w:val="both"/>
        <w:rPr>
          <w:sz w:val="28"/>
          <w:szCs w:val="28"/>
          <w:lang w:val="kk-KZ"/>
        </w:rPr>
      </w:pPr>
      <w:r>
        <w:rPr>
          <w:sz w:val="28"/>
          <w:szCs w:val="28"/>
          <w:lang w:val="kk-KZ"/>
        </w:rPr>
        <w:t>Қоршаған орта мен тұрғындарда шаруашылық, инвестициялық, шығармашылық жағынан жүзеге асырылатын шаралар кезінде болуы мүмкін кемшілік фактілерінің анықталуы мен оның шектелуін қамтамасыз етеді;</w:t>
      </w:r>
    </w:p>
    <w:p w:rsidR="00814C0B" w:rsidRDefault="00814C0B" w:rsidP="00814C0B">
      <w:pPr>
        <w:numPr>
          <w:ilvl w:val="0"/>
          <w:numId w:val="1"/>
        </w:numPr>
        <w:tabs>
          <w:tab w:val="left" w:pos="1080"/>
        </w:tabs>
        <w:ind w:left="0" w:firstLine="709"/>
        <w:jc w:val="both"/>
        <w:rPr>
          <w:sz w:val="28"/>
          <w:szCs w:val="28"/>
          <w:lang w:val="kk-KZ"/>
        </w:rPr>
      </w:pPr>
      <w:r>
        <w:rPr>
          <w:sz w:val="28"/>
          <w:szCs w:val="28"/>
          <w:lang w:val="kk-KZ"/>
        </w:rPr>
        <w:t>Қоршаған орта мен экономикалық дамудың баланстарының сақталуын, сонымен қатар  табиғатты пайдалану процесінде үшінші бір тұлғаның табиғатқа зиян келтіретін шараларынан сақтауды қамтамасыз етеді;</w:t>
      </w:r>
    </w:p>
    <w:p w:rsidR="00814C0B" w:rsidRDefault="00814C0B" w:rsidP="00814C0B">
      <w:pPr>
        <w:tabs>
          <w:tab w:val="left" w:pos="1080"/>
        </w:tabs>
        <w:ind w:firstLine="709"/>
        <w:jc w:val="both"/>
        <w:rPr>
          <w:sz w:val="28"/>
          <w:szCs w:val="28"/>
          <w:lang w:val="kk-KZ"/>
        </w:rPr>
      </w:pPr>
      <w:r>
        <w:rPr>
          <w:sz w:val="28"/>
          <w:szCs w:val="28"/>
          <w:lang w:val="kk-KZ"/>
        </w:rPr>
        <w:t>Міндетті экологиялық мемлекеттік сараптамаға жататындар:</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Қоршаған ортаға әсер ететін жобаланған шаруашылық және тағы басқа шаралардың жобасы;</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Табиғатты қолданудағы туындайтын сұрақтар, экологиялық және тағы басқа программалар, мемлекеттік органдар мен мекемелердің қызметінің негізгі тұжырымдамалары, мемлекеттік инвестициялық программалар, келісім шарттарға жататын барлық жоба мен жоспарлауға дейінгі құжаттамалар;</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Негізгі объектінің қоршаған ортасына әсер ететін, қайтадан қалпына келтіруде қолданылатын материалдар жобасы;</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Қоршаған орта эмиссия нормативтерінің жобалары;</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Қоршаған ортаға кемшіліктер тигізуде жүзеге асырылатын Қазақстан Республикасының нормативті актілер жобасы;</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Құрылыста, қалпына келтіруде, қайта қаруландыру, профильдеуде, кәсіпорынды тарату кезінде, өсімдік пен жануарлар қорларын пайдалудағы экономикалық есептеулер мен жобалар;</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Мекеме аумағының жоба сызбасы;</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Қалалар мен аймақтарға құрылыс салу жоспарының бас жобасы, соның ішінде арнайы экономикалық зоналар;</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Аймақ учаскелерін экологиялық тексерудегі комплексті материалдар, бұл табиғаттың кейбір қорғалатын аймактары, экологиялық жағынан қауіпке ұшыраған зоналары, және осы зоналарды қалпына келтіру программалырымен дәлелденеді;</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 xml:space="preserve">Шектес мемлекеттердің қоршаған орталарына ықпалын тигізетін, сол шектес мемлекеттер арасында қоршаған орта негізінде қарастырылатын мемлекеттік келісім шарттардың шаруашылық және тағы басқа қызметтердегі жобалары; </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Технологияны қолдану кезіндегі құжаттамалар;</w:t>
      </w:r>
    </w:p>
    <w:p w:rsidR="00814C0B" w:rsidRDefault="00814C0B" w:rsidP="00814C0B">
      <w:pPr>
        <w:numPr>
          <w:ilvl w:val="0"/>
          <w:numId w:val="2"/>
        </w:numPr>
        <w:tabs>
          <w:tab w:val="left" w:pos="1080"/>
        </w:tabs>
        <w:ind w:left="0" w:firstLine="709"/>
        <w:jc w:val="both"/>
        <w:rPr>
          <w:sz w:val="28"/>
          <w:szCs w:val="28"/>
          <w:lang w:val="kk-KZ"/>
        </w:rPr>
      </w:pPr>
      <w:r>
        <w:rPr>
          <w:sz w:val="28"/>
          <w:szCs w:val="28"/>
          <w:lang w:val="kk-KZ"/>
        </w:rPr>
        <w:t>Табиғат қорларын қолдануға берілетін лицензиялар құжаттамалары;</w:t>
      </w:r>
    </w:p>
    <w:p w:rsidR="00814C0B" w:rsidRDefault="00814C0B" w:rsidP="00814C0B">
      <w:pPr>
        <w:tabs>
          <w:tab w:val="left" w:pos="1080"/>
        </w:tabs>
        <w:ind w:firstLine="709"/>
        <w:jc w:val="both"/>
        <w:rPr>
          <w:sz w:val="28"/>
          <w:szCs w:val="28"/>
          <w:lang w:val="kk-KZ"/>
        </w:rPr>
      </w:pPr>
      <w:r>
        <w:rPr>
          <w:sz w:val="28"/>
          <w:szCs w:val="28"/>
          <w:lang w:val="kk-KZ"/>
        </w:rPr>
        <w:t xml:space="preserve">Мемлекеттік экологиялық сараптама. Мемлекеттік экологиялық сараптама қоршаған ортаның арнайы өкілетті органымен жүзеге асырылады. </w:t>
      </w:r>
      <w:r w:rsidRPr="00060E13">
        <w:rPr>
          <w:sz w:val="28"/>
          <w:szCs w:val="28"/>
          <w:lang w:val="kk-KZ"/>
        </w:rPr>
        <w:t>I</w:t>
      </w:r>
      <w:r>
        <w:rPr>
          <w:sz w:val="28"/>
          <w:szCs w:val="28"/>
          <w:lang w:val="kk-KZ"/>
        </w:rPr>
        <w:t xml:space="preserve"> категория объектілерінің мемлекеттік экологиялық сараптамалары қоршаған ортаның арнайы өкілетті органымен іске асырылады, ал  </w:t>
      </w:r>
      <w:r w:rsidRPr="00060E13">
        <w:rPr>
          <w:sz w:val="28"/>
          <w:szCs w:val="28"/>
          <w:lang w:val="kk-KZ"/>
        </w:rPr>
        <w:t xml:space="preserve">II, III </w:t>
      </w:r>
      <w:r>
        <w:rPr>
          <w:sz w:val="28"/>
          <w:szCs w:val="28"/>
          <w:lang w:val="kk-KZ"/>
        </w:rPr>
        <w:t>және</w:t>
      </w:r>
      <w:r w:rsidRPr="00060E13">
        <w:rPr>
          <w:sz w:val="28"/>
          <w:szCs w:val="28"/>
          <w:lang w:val="kk-KZ"/>
        </w:rPr>
        <w:t xml:space="preserve"> IV</w:t>
      </w:r>
      <w:r>
        <w:rPr>
          <w:sz w:val="28"/>
          <w:szCs w:val="28"/>
          <w:lang w:val="kk-KZ"/>
        </w:rPr>
        <w:t xml:space="preserve"> </w:t>
      </w:r>
      <w:r>
        <w:rPr>
          <w:sz w:val="28"/>
          <w:szCs w:val="28"/>
          <w:lang w:val="kk-KZ"/>
        </w:rPr>
        <w:lastRenderedPageBreak/>
        <w:t>категория объектілерінің мемлекеттік экологиялық сараптамалары арнайы облыстың жергілікті органдарымен жүзеге асырылады. Мемлекеттік экологиялық сараптаманың қорытындысы оның жүргізілу нәтижелері бойынша жасалады. Мемлекеттік экологиялық сараптаманың оң қорытындысы экологиялық сараптама объектісінін сату немесе тарату нәтижесінде қабылданатын шешімдерімен сипатталады. Ал, мемлекеттік экологиялық сараптаманың теріс нәтижесінде тапсырыс беруші сараптамаға керекті материалдарды толықтырып беруі қажет. Сонымен қатар, берілген мерзім ішінде келесі кайталанатын сараптамаға керекті материалдарды дайындауы керек немесе басталған қызметтен бас тартуы керек. Мемлекеттік экологиялық сараптаманың оң нәтижесінсіз шаруашылық немесе басқа қызмет негізіндегі жобаларды банктермен, қаржыландыру мекемелерімен қаржыландыру немесе сатуға тыйым салынады. Мемлекеттік экологиялық сараптаманың қорытындысына қоршаған ортаның өкілетті органының арнайы эксперт бөлімдері қол қояды. Сараптаманың оң қорытындысы жоба құжаттамасында берілген күннен бастап бес жыл көлеміне беріледі.</w:t>
      </w:r>
    </w:p>
    <w:p w:rsidR="00814C0B" w:rsidRDefault="00814C0B" w:rsidP="00814C0B">
      <w:pPr>
        <w:tabs>
          <w:tab w:val="left" w:pos="1080"/>
        </w:tabs>
        <w:ind w:firstLine="709"/>
        <w:jc w:val="both"/>
        <w:rPr>
          <w:sz w:val="28"/>
          <w:szCs w:val="28"/>
          <w:lang w:val="kk-KZ"/>
        </w:rPr>
      </w:pPr>
      <w:r>
        <w:rPr>
          <w:sz w:val="28"/>
          <w:szCs w:val="28"/>
          <w:lang w:val="kk-KZ"/>
        </w:rPr>
        <w:t xml:space="preserve">Мемлекеттік экологиялық сараптаманы жүргізуге сұранымды тапсырыс </w:t>
      </w:r>
      <w:r w:rsidRPr="00C75124">
        <w:rPr>
          <w:sz w:val="28"/>
          <w:szCs w:val="28"/>
          <w:lang w:val="kk-KZ"/>
        </w:rPr>
        <w:t>беруші бұқаралық ақпарат құралдары</w:t>
      </w:r>
      <w:r>
        <w:rPr>
          <w:sz w:val="28"/>
          <w:szCs w:val="28"/>
          <w:lang w:val="kk-KZ"/>
        </w:rPr>
        <w:t xml:space="preserve">нда жүзгізілетін қызметтерді көрсету негізінде жариялауы тиіс. Мемлекеттік экологиялық сараптама барысында барлық мүдделі тұрғындар өздерінің ой – пікірлерін айта алады. Қоршаған орта мен тұрғындар денсаулығына теріс әсер ететін жағдайлар болса, жоба бойынша қоғамдық тыңдау болады. Мемлекеттік экологиялық сараптаманы қаржыландыру мемлекет бюджеті немесе тапсырыс беруші негізінде қаржыланады. </w:t>
      </w:r>
    </w:p>
    <w:p w:rsidR="00814C0B" w:rsidRDefault="00814C0B" w:rsidP="00814C0B">
      <w:pPr>
        <w:tabs>
          <w:tab w:val="left" w:pos="1080"/>
        </w:tabs>
        <w:ind w:firstLine="709"/>
        <w:jc w:val="both"/>
        <w:rPr>
          <w:sz w:val="28"/>
          <w:szCs w:val="28"/>
          <w:lang w:val="kk-KZ"/>
        </w:rPr>
      </w:pPr>
      <w:bookmarkStart w:id="0" w:name="SUB470103"/>
      <w:bookmarkStart w:id="1" w:name="SUB470105"/>
      <w:bookmarkStart w:id="2" w:name="SUB470107"/>
      <w:bookmarkStart w:id="3" w:name="SUB470110"/>
      <w:bookmarkStart w:id="4" w:name="SUB470111"/>
      <w:bookmarkStart w:id="5" w:name="SUB470200"/>
      <w:bookmarkStart w:id="6" w:name="SUB470300"/>
      <w:bookmarkStart w:id="7" w:name="SUB480000"/>
      <w:bookmarkStart w:id="8" w:name="SUB510300"/>
      <w:bookmarkStart w:id="9" w:name="SUB510400"/>
      <w:bookmarkStart w:id="10" w:name="SUB510500"/>
      <w:bookmarkStart w:id="11" w:name="SUB570200"/>
      <w:bookmarkStart w:id="12" w:name="SUB600000"/>
      <w:bookmarkEnd w:id="0"/>
      <w:bookmarkEnd w:id="1"/>
      <w:bookmarkEnd w:id="2"/>
      <w:bookmarkEnd w:id="3"/>
      <w:bookmarkEnd w:id="4"/>
      <w:bookmarkEnd w:id="5"/>
      <w:bookmarkEnd w:id="6"/>
      <w:bookmarkEnd w:id="7"/>
      <w:bookmarkEnd w:id="8"/>
      <w:bookmarkEnd w:id="9"/>
      <w:bookmarkEnd w:id="10"/>
      <w:bookmarkEnd w:id="11"/>
      <w:bookmarkEnd w:id="12"/>
      <w:r>
        <w:rPr>
          <w:sz w:val="28"/>
          <w:szCs w:val="28"/>
          <w:lang w:val="kk-KZ"/>
        </w:rPr>
        <w:t>Қоғамдық экологиялық сараптама. Қоғамдық экологиялық сараптама деген, эксперт комиссияларының ерікті бастамаларының жүзеге асырылуы негізінде қоғамдық бірлестік құруының қызмет түрін айтуға болады. Бұл қоғамдық экологиялық сараптама қоршаған орта мен тұрғындар денсаулығын сақтау үшін жүргізілетін шаралардың шаруашылық қызметтерін қарастырады. Қоғамдық экологиялық сараптаманың бастаушысы болып кез келген қоғамдық бірлестіктің тұлғасы шыға алады. Қоғамдық экологиялық сараптаманың ұйымдастырушысы болып, қоғамдық экологиялық сараптама жүргізу үшін жазылған сұраным негізіндегі қоғамдық бірлестіктертер тұлғасын айтады. Қоғамдық экологиялық сараптама сараптама басқарушының сұранымы мен оны жүргізу шарттары барысында жүзеге асады. Қоғамдық экологиялық сараптаманың сұранымдарын тізімдеу сараптама объектісінің қызметін жергілікті атқару органдарының басқарушыларымен белгіленеді. Қоғамдық экологиялық сараптама қорытындысы төмендегілерге бағытталады:</w:t>
      </w:r>
    </w:p>
    <w:p w:rsidR="00814C0B" w:rsidRDefault="00814C0B" w:rsidP="00814C0B">
      <w:pPr>
        <w:numPr>
          <w:ilvl w:val="0"/>
          <w:numId w:val="3"/>
        </w:numPr>
        <w:tabs>
          <w:tab w:val="left" w:pos="1080"/>
        </w:tabs>
        <w:ind w:left="0" w:firstLine="709"/>
        <w:jc w:val="both"/>
        <w:rPr>
          <w:sz w:val="28"/>
          <w:szCs w:val="28"/>
          <w:lang w:val="kk-KZ"/>
        </w:rPr>
      </w:pPr>
      <w:r>
        <w:rPr>
          <w:sz w:val="28"/>
          <w:szCs w:val="28"/>
          <w:lang w:val="kk-KZ"/>
        </w:rPr>
        <w:t>Қоғамдық экологиялық сараптама жүргізу үшін тіркеуден өткен жергілікті атқарушы органдарға;</w:t>
      </w:r>
    </w:p>
    <w:p w:rsidR="00814C0B" w:rsidRDefault="00814C0B" w:rsidP="00814C0B">
      <w:pPr>
        <w:numPr>
          <w:ilvl w:val="0"/>
          <w:numId w:val="3"/>
        </w:numPr>
        <w:tabs>
          <w:tab w:val="left" w:pos="1080"/>
        </w:tabs>
        <w:ind w:left="0" w:firstLine="709"/>
        <w:jc w:val="both"/>
        <w:rPr>
          <w:sz w:val="28"/>
          <w:szCs w:val="28"/>
          <w:lang w:val="kk-KZ"/>
        </w:rPr>
      </w:pPr>
      <w:r>
        <w:rPr>
          <w:sz w:val="28"/>
          <w:szCs w:val="28"/>
          <w:lang w:val="kk-KZ"/>
        </w:rPr>
        <w:t xml:space="preserve"> Берілген объектіге мемлекеттік экологиялық сараптаманы жүзеге асыратын органдарға;</w:t>
      </w:r>
    </w:p>
    <w:p w:rsidR="00814C0B" w:rsidRDefault="00814C0B" w:rsidP="00814C0B">
      <w:pPr>
        <w:numPr>
          <w:ilvl w:val="0"/>
          <w:numId w:val="3"/>
        </w:numPr>
        <w:tabs>
          <w:tab w:val="left" w:pos="1080"/>
        </w:tabs>
        <w:ind w:left="0" w:firstLine="709"/>
        <w:jc w:val="both"/>
        <w:rPr>
          <w:sz w:val="28"/>
          <w:szCs w:val="28"/>
          <w:lang w:val="kk-KZ"/>
        </w:rPr>
      </w:pPr>
      <w:r>
        <w:rPr>
          <w:sz w:val="28"/>
          <w:szCs w:val="28"/>
          <w:lang w:val="kk-KZ"/>
        </w:rPr>
        <w:t>Белгіленген қызметтегі тапсырыс берушіге;</w:t>
      </w:r>
    </w:p>
    <w:p w:rsidR="00814C0B" w:rsidRDefault="00814C0B" w:rsidP="00814C0B">
      <w:pPr>
        <w:numPr>
          <w:ilvl w:val="0"/>
          <w:numId w:val="3"/>
        </w:numPr>
        <w:tabs>
          <w:tab w:val="left" w:pos="1080"/>
        </w:tabs>
        <w:ind w:left="0" w:firstLine="709"/>
        <w:jc w:val="both"/>
        <w:rPr>
          <w:sz w:val="28"/>
          <w:szCs w:val="28"/>
          <w:lang w:val="kk-KZ"/>
        </w:rPr>
      </w:pPr>
      <w:r>
        <w:rPr>
          <w:sz w:val="28"/>
          <w:szCs w:val="28"/>
          <w:lang w:val="kk-KZ"/>
        </w:rPr>
        <w:t>Қоғамдық экологиялық сараптама объектілерін сатуға байланысты шешім қабылдайтын органдарға;</w:t>
      </w:r>
    </w:p>
    <w:p w:rsidR="00814C0B" w:rsidRDefault="00814C0B" w:rsidP="00814C0B">
      <w:pPr>
        <w:numPr>
          <w:ilvl w:val="0"/>
          <w:numId w:val="3"/>
        </w:numPr>
        <w:tabs>
          <w:tab w:val="left" w:pos="1080"/>
        </w:tabs>
        <w:ind w:left="0" w:firstLine="709"/>
        <w:jc w:val="both"/>
        <w:rPr>
          <w:sz w:val="28"/>
          <w:szCs w:val="28"/>
          <w:lang w:val="kk-KZ"/>
        </w:rPr>
      </w:pPr>
      <w:r>
        <w:rPr>
          <w:sz w:val="28"/>
          <w:szCs w:val="28"/>
          <w:lang w:val="kk-KZ"/>
        </w:rPr>
        <w:lastRenderedPageBreak/>
        <w:t>Бұқаралық ақпарат органдарына;</w:t>
      </w:r>
    </w:p>
    <w:p w:rsidR="00814C0B" w:rsidRDefault="00814C0B" w:rsidP="00814C0B">
      <w:pPr>
        <w:tabs>
          <w:tab w:val="left" w:pos="1080"/>
        </w:tabs>
        <w:ind w:firstLine="709"/>
        <w:jc w:val="both"/>
        <w:rPr>
          <w:sz w:val="28"/>
          <w:szCs w:val="28"/>
          <w:lang w:val="kk-KZ"/>
        </w:rPr>
      </w:pPr>
      <w:r>
        <w:rPr>
          <w:sz w:val="28"/>
          <w:szCs w:val="28"/>
          <w:lang w:val="kk-KZ"/>
        </w:rPr>
        <w:t>Белгілінген қызметтегі тапсырыс беруші сараптама қорытындысын алғаннан кейін бір ай шамасында сараптамадағы барлық қорытындылар мен ұсыныстарды қарастырып, өзінің түсіндірмесін мемлекеттік экологиялық органның қоғамдық экологиялық сараптама басқарушысына жіберуі тиіс.</w:t>
      </w:r>
    </w:p>
    <w:p w:rsidR="0067540B" w:rsidRPr="00814C0B" w:rsidRDefault="00814C0B" w:rsidP="00814C0B">
      <w:pPr>
        <w:rPr>
          <w:lang w:val="kk-KZ"/>
        </w:rPr>
      </w:pPr>
      <w:bookmarkStart w:id="13" w:name="SUB610000"/>
      <w:bookmarkStart w:id="14" w:name="SUB660501"/>
      <w:bookmarkStart w:id="15" w:name="SUB670100"/>
      <w:bookmarkEnd w:id="13"/>
      <w:bookmarkEnd w:id="14"/>
      <w:bookmarkEnd w:id="15"/>
      <w:r>
        <w:rPr>
          <w:sz w:val="28"/>
          <w:szCs w:val="28"/>
          <w:lang w:val="kk-KZ"/>
        </w:rPr>
        <w:t>Экологиялық сақтандыру. Экологиялық сақтандырудың негізгі мақсаты болып қоршаған ортада үшінші бір тұлға мүліктерінің салдарынан келген зияндардың алдын алу болып табылады. Ол Қазақстан Республикасының заңымен белгіленеді. Шаруашылықтың немесе басқа да қызметтердің экологиялық ең қауіпті түрлері Қазақстан Республкасының Үкіметінің экологиялық кодексі бойынша анықталады. Экологиялық сақтандыру жеке тұлға немесе заң иелерімен жүзеге асырылады.Оның түрлері мен ұсыныстары сақтандырушы мен сақтанушы арасындағы келісім шарт бойынша белгіленеді.</w:t>
      </w:r>
      <w:bookmarkStart w:id="16" w:name="_GoBack"/>
      <w:bookmarkEnd w:id="16"/>
    </w:p>
    <w:sectPr w:rsidR="0067540B" w:rsidRPr="00814C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2247F"/>
    <w:multiLevelType w:val="hybridMultilevel"/>
    <w:tmpl w:val="9F061928"/>
    <w:lvl w:ilvl="0" w:tplc="04190011">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1" w15:restartNumberingAfterBreak="0">
    <w:nsid w:val="1AD47551"/>
    <w:multiLevelType w:val="hybridMultilevel"/>
    <w:tmpl w:val="C68A31CC"/>
    <w:lvl w:ilvl="0" w:tplc="04190011">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2" w15:restartNumberingAfterBreak="0">
    <w:nsid w:val="1C134E8C"/>
    <w:multiLevelType w:val="hybridMultilevel"/>
    <w:tmpl w:val="20C0C60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C0B"/>
    <w:rsid w:val="0067540B"/>
    <w:rsid w:val="00814C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AABE90-6F20-4843-91E3-1ADE12C24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C0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5196</Characters>
  <Application>Microsoft Office Word</Application>
  <DocSecurity>0</DocSecurity>
  <Lines>43</Lines>
  <Paragraphs>12</Paragraphs>
  <ScaleCrop>false</ScaleCrop>
  <Company>SPecialiST RePack</Company>
  <LinksUpToDate>false</LinksUpToDate>
  <CharactersWithSpaces>6095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2020-03-26T13:50:00Z</dcterms:created>
  <dcterms:modified xsi:type="dcterms:W3CDTF">2020-03-26T13:50:00Z</dcterms:modified>
</cp:coreProperties>
</file>